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59D6" w14:textId="77777777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4C6ECAAF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0E6EB8" w:rsidRPr="005445A1">
        <w:rPr>
          <w:sz w:val="22"/>
          <w:szCs w:val="22"/>
        </w:rPr>
        <w:t xml:space="preserve">....................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B301F0" w:rsidRPr="005445A1">
        <w:rPr>
          <w:sz w:val="22"/>
          <w:szCs w:val="22"/>
        </w:rPr>
        <w:t>..............</w:t>
      </w:r>
      <w:r w:rsidRPr="005445A1">
        <w:rPr>
          <w:sz w:val="22"/>
          <w:szCs w:val="22"/>
        </w:rPr>
        <w:t>.</w:t>
      </w:r>
      <w:r w:rsidR="00CF00AA" w:rsidRPr="005445A1">
        <w:rPr>
          <w:sz w:val="22"/>
          <w:szCs w:val="22"/>
        </w:rPr>
        <w:t>............</w:t>
      </w:r>
      <w:r w:rsidRPr="005445A1">
        <w:rPr>
          <w:sz w:val="22"/>
          <w:szCs w:val="22"/>
        </w:rPr>
        <w:t>..........</w:t>
      </w:r>
      <w:r w:rsidR="00EB1206" w:rsidRPr="005445A1">
        <w:rPr>
          <w:sz w:val="22"/>
          <w:szCs w:val="22"/>
        </w:rPr>
        <w:t>....</w:t>
      </w:r>
      <w:r w:rsidRPr="005445A1">
        <w:rPr>
          <w:sz w:val="22"/>
          <w:szCs w:val="22"/>
        </w:rPr>
        <w:t xml:space="preserve"> szak</w:t>
      </w:r>
      <w:r w:rsidR="00956B5C" w:rsidRPr="005445A1">
        <w:rPr>
          <w:sz w:val="22"/>
          <w:szCs w:val="22"/>
        </w:rPr>
        <w:t>ma</w:t>
      </w:r>
      <w:r w:rsidR="00F74D9B">
        <w:rPr>
          <w:sz w:val="22"/>
          <w:szCs w:val="22"/>
        </w:rPr>
        <w:t xml:space="preserve"> ……………………….szakmairánya</w:t>
      </w:r>
      <w:r w:rsidR="00C2428A">
        <w:rPr>
          <w:rStyle w:val="Lbjegyzet-hivatkozs"/>
          <w:sz w:val="22"/>
          <w:szCs w:val="22"/>
        </w:rPr>
        <w:footnoteReference w:id="2"/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3501ABB7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</w:t>
      </w:r>
      <w:r w:rsidR="00295E91">
        <w:rPr>
          <w:sz w:val="22"/>
          <w:szCs w:val="22"/>
        </w:rPr>
        <w:t>i azonosító</w:t>
      </w:r>
      <w:r>
        <w:rPr>
          <w:sz w:val="22"/>
          <w:szCs w:val="22"/>
        </w:rPr>
        <w:t xml:space="preserve"> száma</w:t>
      </w:r>
      <w:r w:rsidR="00346F19">
        <w:rPr>
          <w:sz w:val="22"/>
          <w:szCs w:val="22"/>
        </w:rPr>
        <w:t xml:space="preserve"> a </w:t>
      </w:r>
      <w:r w:rsidR="00346F19" w:rsidRPr="000C39F0">
        <w:rPr>
          <w:sz w:val="22"/>
          <w:szCs w:val="22"/>
        </w:rPr>
        <w:t>szakképzésről szóló törvény végrehajtásáról</w:t>
      </w:r>
      <w:r w:rsidR="00346F19">
        <w:rPr>
          <w:sz w:val="22"/>
          <w:szCs w:val="22"/>
        </w:rPr>
        <w:t xml:space="preserve"> szóló </w:t>
      </w:r>
      <w:r w:rsidR="00346F19" w:rsidRPr="000C39F0">
        <w:rPr>
          <w:sz w:val="22"/>
          <w:szCs w:val="22"/>
        </w:rPr>
        <w:t>12/2020. (II. 7.) Korm. rendelet</w:t>
      </w:r>
      <w:r w:rsidR="00346F19">
        <w:rPr>
          <w:sz w:val="22"/>
          <w:szCs w:val="22"/>
        </w:rPr>
        <w:t xml:space="preserve"> </w:t>
      </w:r>
      <w:r w:rsidR="00346F19" w:rsidRPr="005445A1">
        <w:rPr>
          <w:sz w:val="22"/>
          <w:szCs w:val="22"/>
        </w:rPr>
        <w:t>(a továbbiakban: Sz</w:t>
      </w:r>
      <w:r w:rsidR="00346F19">
        <w:rPr>
          <w:sz w:val="22"/>
          <w:szCs w:val="22"/>
        </w:rPr>
        <w:t>kr</w:t>
      </w:r>
      <w:r w:rsidR="00346F19" w:rsidRPr="005445A1">
        <w:rPr>
          <w:sz w:val="22"/>
          <w:szCs w:val="22"/>
        </w:rPr>
        <w:t>.)</w:t>
      </w:r>
      <w:r w:rsidR="00346F19">
        <w:rPr>
          <w:sz w:val="22"/>
          <w:szCs w:val="22"/>
        </w:rPr>
        <w:t xml:space="preserve"> 244. § (1) bekezdésének a) pontja alapján </w:t>
      </w:r>
      <w:r w:rsidR="00F74D9B">
        <w:rPr>
          <w:rStyle w:val="Lbjegyzet-hivatkozs"/>
          <w:sz w:val="22"/>
          <w:szCs w:val="22"/>
        </w:rPr>
        <w:footnoteReference w:id="3"/>
      </w:r>
      <w:r>
        <w:rPr>
          <w:sz w:val="22"/>
          <w:szCs w:val="22"/>
        </w:rPr>
        <w:t>: ………………</w:t>
      </w: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34D19395" w14:textId="77777777" w:rsidR="00E957B1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</w:t>
            </w:r>
          </w:p>
          <w:p w14:paraId="502AC8EE" w14:textId="6004D7A4" w:rsidR="00A8111B" w:rsidRPr="00D54A4F" w:rsidRDefault="006D5464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nyilvántartási szám</w:t>
            </w:r>
            <w:r w:rsidR="00A2147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1C25677F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</w:t>
            </w:r>
            <w:r w:rsidR="00E957B1">
              <w:rPr>
                <w:sz w:val="20"/>
                <w:szCs w:val="20"/>
              </w:rPr>
              <w:t>……</w:t>
            </w:r>
            <w:r w:rsidRPr="0132C7BF">
              <w:rPr>
                <w:sz w:val="20"/>
                <w:szCs w:val="20"/>
              </w:rPr>
              <w:t>..@................................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DCF13BE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3B26A316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</w:t>
            </w:r>
            <w:r w:rsidR="007B60CD" w:rsidRPr="0132C7BF">
              <w:rPr>
                <w:sz w:val="20"/>
                <w:szCs w:val="20"/>
              </w:rPr>
              <w:t>.@.</w:t>
            </w:r>
            <w:r w:rsidR="00E957B1">
              <w:rPr>
                <w:sz w:val="20"/>
                <w:szCs w:val="20"/>
              </w:rPr>
              <w:t>..........</w:t>
            </w:r>
            <w:r w:rsidR="007B60CD" w:rsidRPr="0132C7BF">
              <w:rPr>
                <w:sz w:val="20"/>
                <w:szCs w:val="20"/>
              </w:rPr>
              <w:t>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39775792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46CF0A11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CA9B164" w14:textId="77777777" w:rsidR="00E957B1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</w:t>
            </w:r>
            <w:r w:rsidR="00E957B1">
              <w:rPr>
                <w:sz w:val="20"/>
                <w:szCs w:val="20"/>
              </w:rPr>
              <w:t>...................</w:t>
            </w:r>
            <w:r w:rsidRPr="0132C7BF">
              <w:rPr>
                <w:sz w:val="20"/>
                <w:szCs w:val="20"/>
              </w:rPr>
              <w:t xml:space="preserve"> </w:t>
            </w:r>
          </w:p>
          <w:p w14:paraId="50590F54" w14:textId="7D2467A9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e-mail: </w:t>
            </w:r>
            <w:r w:rsidR="00E957B1">
              <w:rPr>
                <w:sz w:val="20"/>
                <w:szCs w:val="20"/>
              </w:rPr>
              <w:t>……</w:t>
            </w:r>
            <w:r w:rsidRPr="0132C7BF">
              <w:rPr>
                <w:sz w:val="20"/>
                <w:szCs w:val="20"/>
              </w:rPr>
              <w:t>……...…</w:t>
            </w:r>
            <w:r w:rsidR="00E957B1">
              <w:rPr>
                <w:sz w:val="20"/>
                <w:szCs w:val="20"/>
              </w:rPr>
              <w:t>…</w:t>
            </w:r>
            <w:r w:rsidRPr="0132C7BF">
              <w:rPr>
                <w:sz w:val="20"/>
                <w:szCs w:val="20"/>
              </w:rPr>
              <w:t>..…..@..</w:t>
            </w:r>
            <w:r w:rsidR="00E957B1">
              <w:rPr>
                <w:sz w:val="20"/>
                <w:szCs w:val="20"/>
              </w:rPr>
              <w:t>....................</w:t>
            </w:r>
            <w:r w:rsidRPr="0132C7BF">
              <w:rPr>
                <w:sz w:val="20"/>
                <w:szCs w:val="20"/>
              </w:rPr>
              <w:t>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76CB3881" w14:textId="45B48E35" w:rsidR="00404605" w:rsidRPr="00D54A4F" w:rsidRDefault="00161E7C" w:rsidP="00BF7F0B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</w:t>
            </w:r>
            <w:r w:rsidR="006150E6">
              <w:rPr>
                <w:rStyle w:val="Lbjegyzet-hivatkozs"/>
                <w:sz w:val="20"/>
                <w:szCs w:val="20"/>
              </w:rPr>
              <w:footnoteReference w:id="4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4A75A780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</w:t>
            </w:r>
            <w:r w:rsidRPr="0132C7BF">
              <w:rPr>
                <w:sz w:val="20"/>
                <w:szCs w:val="20"/>
              </w:rPr>
              <w:t>@..</w:t>
            </w:r>
            <w:r w:rsidR="003E78E3">
              <w:rPr>
                <w:sz w:val="20"/>
                <w:szCs w:val="20"/>
              </w:rPr>
              <w:t>.........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5A99F90A" w14:textId="77777777" w:rsidR="000357E5" w:rsidRDefault="000357E5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</w:p>
    <w:p w14:paraId="7BD36A2B" w14:textId="203CE13F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5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6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77777777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>
        <w:rPr>
          <w:sz w:val="20"/>
          <w:szCs w:val="20"/>
        </w:rPr>
        <w:t>technikum</w:t>
      </w:r>
    </w:p>
    <w:p w14:paraId="37991EF5" w14:textId="77777777"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08455D12" w14:textId="38D180E0" w:rsidR="00A23CC2" w:rsidRDefault="00A23CC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="00A0474F" w:rsidRPr="00A0474F">
        <w:rPr>
          <w:sz w:val="22"/>
          <w:szCs w:val="22"/>
        </w:rPr>
        <w:t>,</w:t>
      </w:r>
      <w:r w:rsidR="008E5A9B" w:rsidRPr="00A0474F">
        <w:rPr>
          <w:rFonts w:ascii="Webdings" w:hAnsi="Webdings" w:cs="Webdings"/>
          <w:sz w:val="28"/>
        </w:rPr>
        <w:t></w:t>
      </w:r>
      <w:r w:rsidR="001B3565" w:rsidRPr="00686B9D">
        <w:rPr>
          <w:rStyle w:val="Lbjegyzet-hivatkozs"/>
          <w:sz w:val="28"/>
        </w:rPr>
        <w:footnoteReference w:id="7"/>
      </w:r>
      <w:r w:rsidR="008E5A9B" w:rsidRPr="00A0474F"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 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sz w:val="22"/>
          <w:szCs w:val="22"/>
        </w:rPr>
        <w:t>,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rFonts w:ascii="Webdings" w:hAnsi="Webdings" w:cs="Webdings"/>
          <w:sz w:val="28"/>
        </w:rPr>
        <w:t>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4A07CC" w:rsidRPr="00D54A4F" w14:paraId="4FB284B3" w14:textId="77777777" w:rsidTr="000B6213">
        <w:tc>
          <w:tcPr>
            <w:tcW w:w="9077" w:type="dxa"/>
          </w:tcPr>
          <w:p w14:paraId="2F0F89A6" w14:textId="77777777" w:rsidR="004A07CC" w:rsidRPr="005445A1" w:rsidRDefault="004A07CC" w:rsidP="000B62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Iskola</w:t>
            </w:r>
          </w:p>
          <w:p w14:paraId="02206992" w14:textId="77777777" w:rsidR="004A07CC" w:rsidRDefault="004A07CC" w:rsidP="000B6213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eve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AB74AA">
              <w:rPr>
                <w:b/>
                <w:bCs/>
                <w:sz w:val="20"/>
                <w:szCs w:val="20"/>
              </w:rPr>
              <w:t>Székesfehérvári SZC Vörösmarty Mihály Technikum és Szakképző Iskola</w:t>
            </w:r>
          </w:p>
          <w:p w14:paraId="307EA55C" w14:textId="77777777" w:rsidR="004A07CC" w:rsidRDefault="004A07CC" w:rsidP="000B6213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Oktatási azonosító</w:t>
            </w:r>
            <w:r>
              <w:rPr>
                <w:sz w:val="20"/>
                <w:szCs w:val="20"/>
              </w:rPr>
              <w:t xml:space="preserve">ja: </w:t>
            </w:r>
            <w:r w:rsidRPr="00AB74AA">
              <w:rPr>
                <w:b/>
                <w:bCs/>
                <w:sz w:val="20"/>
                <w:szCs w:val="20"/>
              </w:rPr>
              <w:t>203053/002</w:t>
            </w:r>
          </w:p>
          <w:p w14:paraId="059A916B" w14:textId="77777777" w:rsidR="004A07CC" w:rsidRPr="00D54A4F" w:rsidRDefault="004A07CC" w:rsidP="000B6213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>
              <w:rPr>
                <w:sz w:val="20"/>
                <w:szCs w:val="20"/>
              </w:rPr>
              <w:t xml:space="preserve">e: </w:t>
            </w:r>
            <w:r w:rsidRPr="00AB74AA">
              <w:rPr>
                <w:b/>
                <w:bCs/>
                <w:sz w:val="20"/>
                <w:szCs w:val="20"/>
              </w:rPr>
              <w:t>8000 Székesfehérvár, Balatoni út 143.</w:t>
            </w:r>
          </w:p>
          <w:p w14:paraId="15C97BEF" w14:textId="28099176" w:rsidR="004A07CC" w:rsidRPr="00903587" w:rsidRDefault="004A07CC" w:rsidP="000B6213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Törvényes képviselőjének neve: </w:t>
            </w:r>
            <w:r w:rsidRPr="00B23006">
              <w:rPr>
                <w:b/>
                <w:bCs/>
                <w:sz w:val="20"/>
                <w:szCs w:val="20"/>
              </w:rPr>
              <w:t>Kenyeres-Pozsár Ágnes</w:t>
            </w:r>
            <w:r w:rsidR="00903587">
              <w:rPr>
                <w:sz w:val="20"/>
                <w:szCs w:val="20"/>
              </w:rPr>
              <w:t>, igazgató</w:t>
            </w:r>
          </w:p>
          <w:p w14:paraId="11630763" w14:textId="201C30F7" w:rsidR="004A07CC" w:rsidRDefault="004A07CC" w:rsidP="00903587">
            <w:pPr>
              <w:spacing w:before="120" w:after="120" w:line="259" w:lineRule="auto"/>
              <w:rPr>
                <w:b/>
                <w:bCs/>
              </w:rPr>
            </w:pPr>
            <w:r w:rsidRPr="00F81E20">
              <w:rPr>
                <w:sz w:val="20"/>
                <w:szCs w:val="20"/>
              </w:rPr>
              <w:t xml:space="preserve">telefonszám: </w:t>
            </w:r>
            <w:r w:rsidRPr="00AB74AA">
              <w:rPr>
                <w:b/>
                <w:bCs/>
              </w:rPr>
              <w:t>70/198-6597</w:t>
            </w:r>
            <w:r w:rsidR="00903587">
              <w:rPr>
                <w:b/>
                <w:bCs/>
              </w:rPr>
              <w:t xml:space="preserve">, </w:t>
            </w:r>
            <w:r w:rsidRPr="00F81E20">
              <w:rPr>
                <w:sz w:val="20"/>
                <w:szCs w:val="20"/>
              </w:rPr>
              <w:t xml:space="preserve">e-mail: </w:t>
            </w:r>
            <w:hyperlink r:id="rId9" w:history="1">
              <w:r w:rsidR="00903587" w:rsidRPr="001E085C">
                <w:rPr>
                  <w:rStyle w:val="Hiperhivatkozs"/>
                  <w:b/>
                  <w:bCs/>
                </w:rPr>
                <w:t>igazgato@vorosmarty.hu</w:t>
              </w:r>
            </w:hyperlink>
          </w:p>
          <w:p w14:paraId="30DF517D" w14:textId="22B8283D" w:rsidR="00903587" w:rsidRPr="00903587" w:rsidRDefault="00903587" w:rsidP="00903587">
            <w:pPr>
              <w:spacing w:before="120"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Kapcsolattartó neve: </w:t>
            </w:r>
            <w:r>
              <w:rPr>
                <w:b/>
                <w:bCs/>
                <w:sz w:val="20"/>
                <w:szCs w:val="20"/>
              </w:rPr>
              <w:t>Horváth Gábor, Stohl István</w:t>
            </w:r>
          </w:p>
          <w:p w14:paraId="4E5C8DA3" w14:textId="4C7C1AC2" w:rsidR="00903587" w:rsidRPr="000C39F0" w:rsidRDefault="00903587" w:rsidP="00903587">
            <w:pPr>
              <w:spacing w:before="120"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>efonszám</w:t>
            </w:r>
            <w:r w:rsidRPr="0132C7B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70/1986561</w:t>
            </w:r>
            <w:r>
              <w:rPr>
                <w:sz w:val="20"/>
                <w:szCs w:val="20"/>
              </w:rPr>
              <w:t xml:space="preserve">, </w:t>
            </w:r>
            <w:r w:rsidRPr="0132C7BF">
              <w:rPr>
                <w:sz w:val="20"/>
                <w:szCs w:val="20"/>
              </w:rPr>
              <w:t xml:space="preserve">e-mail: </w:t>
            </w:r>
            <w:r>
              <w:rPr>
                <w:sz w:val="20"/>
                <w:szCs w:val="20"/>
              </w:rPr>
              <w:t>titkarsag@vorosmarty.hu</w:t>
            </w:r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62CD4C6A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Pr="00E37C0F">
        <w:rPr>
          <w:rFonts w:ascii="Webdings" w:hAnsi="Webdings" w:cs="Webdings"/>
          <w:sz w:val="28"/>
        </w:rPr>
        <w:t>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 xml:space="preserve">illetve </w:t>
      </w:r>
      <w:r w:rsidRPr="00E37C0F">
        <w:rPr>
          <w:rFonts w:ascii="Webdings" w:hAnsi="Webdings" w:cs="Webdings"/>
          <w:sz w:val="28"/>
        </w:rPr>
        <w:t>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15F4E400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7F57EF3B" w14:textId="6EDB8D2B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  <w:r w:rsidR="00DC69A8">
        <w:rPr>
          <w:rStyle w:val="Lbjegyzet-hivatkozs"/>
          <w:sz w:val="28"/>
          <w:szCs w:val="28"/>
        </w:rPr>
        <w:footnoteReference w:id="8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r>
        <w:rPr>
          <w:sz w:val="22"/>
          <w:szCs w:val="22"/>
        </w:rPr>
        <w:t>Szkt.-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6266710A" w14:textId="77777777" w:rsidR="000357E5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229345F7" w14:textId="77777777" w:rsidR="000357E5" w:rsidRDefault="000357E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82567D3" w14:textId="77777777" w:rsidR="000357E5" w:rsidRDefault="000357E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1B98042" w14:textId="06EFCA0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21B053EA" w:rsidR="003505F1" w:rsidRDefault="003505F1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BE6A1D">
        <w:rPr>
          <w:rFonts w:ascii="Webdings" w:hAnsi="Webdings" w:cs="Webdings"/>
          <w:sz w:val="32"/>
          <w:szCs w:val="28"/>
        </w:rPr>
        <w:t></w:t>
      </w:r>
      <w:r w:rsidRPr="00BE6A1D">
        <w:rPr>
          <w:rFonts w:ascii="Webdings" w:hAnsi="Webdings" w:cs="Webdings"/>
          <w:sz w:val="32"/>
          <w:szCs w:val="28"/>
        </w:rPr>
        <w:t></w:t>
      </w:r>
      <w:r w:rsidRPr="00BE6A1D">
        <w:rPr>
          <w:sz w:val="22"/>
          <w:szCs w:val="22"/>
        </w:rPr>
        <w:t xml:space="preserve"> teljes munkaidős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9"/>
      </w:r>
    </w:p>
    <w:p w14:paraId="36973FA3" w14:textId="377D246A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D252DB">
        <w:rPr>
          <w:sz w:val="22"/>
          <w:szCs w:val="20"/>
        </w:rPr>
        <w:t xml:space="preserve"> 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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7BD69F6B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>a</w:t>
      </w:r>
      <w:r w:rsidR="00346F19">
        <w:rPr>
          <w:sz w:val="22"/>
          <w:szCs w:val="22"/>
        </w:rPr>
        <w:t>z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 xml:space="preserve"> Sz</w:t>
      </w:r>
      <w:r w:rsidR="000C39F0">
        <w:rPr>
          <w:sz w:val="22"/>
          <w:szCs w:val="22"/>
        </w:rPr>
        <w:t>kr</w:t>
      </w:r>
      <w:r w:rsidR="000C39F0" w:rsidRPr="005445A1">
        <w:rPr>
          <w:sz w:val="22"/>
          <w:szCs w:val="22"/>
        </w:rPr>
        <w:t>.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 w:rsidR="000C39F0">
        <w:rPr>
          <w:sz w:val="22"/>
          <w:szCs w:val="22"/>
        </w:rPr>
        <w:t>………………..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 w:rsidR="000C39F0"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 w:rsidR="000C39F0"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26246D81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r w:rsidR="00686B9D">
        <w:rPr>
          <w:sz w:val="22"/>
          <w:szCs w:val="22"/>
        </w:rPr>
        <w:t>Szkr.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 xml:space="preserve">ban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12E65184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</w:t>
      </w:r>
      <w:r w:rsidR="00CF732C">
        <w:rPr>
          <w:sz w:val="22"/>
          <w:szCs w:val="22"/>
        </w:rPr>
        <w:t>[</w:t>
      </w:r>
      <w:r w:rsidR="00D252DB">
        <w:rPr>
          <w:sz w:val="22"/>
          <w:szCs w:val="22"/>
        </w:rPr>
        <w:t>Mt. 96. §</w:t>
      </w:r>
      <w:r w:rsidR="00CF732C">
        <w:rPr>
          <w:sz w:val="22"/>
          <w:szCs w:val="22"/>
        </w:rPr>
        <w:t>]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>épzőhely által igénybe vett közreműködőhöz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39391B97" w14:textId="7A60B748" w:rsidR="002A29F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>rögzíti az Szkr. 224. §-ában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1C1C1181" w14:textId="77777777" w:rsidR="000357E5" w:rsidRDefault="000357E5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FEE3C42" w14:textId="0E0CCCDE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WMMAIAAEsEAAAOAAAAZHJzL2Uyb0RvYy54bWysVNuO0zAQfUfiHyy/06Shl92o6WrpUoS0&#10;XKSFD3AcJ7FwPMZ2m7Qftj/AjzF2uqVa4AWRB8vjGR/PnDOT1c3QKbIX1knQBZ1OUkqE5lBJ3RT0&#10;65ftqytKnGe6Ygq0KOhBOHqzfvli1ZtcZNCCqoQlCKJd3puCtt6bPEkcb0XH3ASM0OiswXbMo2mb&#10;pLKsR/ROJVmaLpIebGUscOEcnt6NTrqO+HUtuP9U1054ogqKufm42riWYU3WK5Y3lplW8lMa7B+y&#10;6JjU+OgZ6o55RnZW/gbVSW7BQe0nHLoE6lpyEWvAaqbps2oeWmZErAXJceZMk/t/sPzj/rMlsipo&#10;Nl1SolmHIj0cfzzuRVNBCUeSBY5643IMfTAY7Ic3MKDWsV5n7oF/c0TDpmW6EbfWQt8KVmGO03Az&#10;ubg64rgAUvYfoMKn2M5DBBpq2wUCkRKC6KjV4ayPGDzheDhfLl5nC3Rx9E1n6WyRRQUTlj9dN9b5&#10;dwI6EjYFtdgAEZ7t750P6bD8KSS85kDJaiuVioZtyo2yZM+wWbbxixU8C1Oa9AW9nmfzkYG/QqTx&#10;+xNEJz12vZJdQa/OQSwPvL3VVexJz6Qa95iy0iciA3cji34oh5MwJVQHpNTC2N04jbhpwR4p6bGz&#10;C+q+75gVlKj3GmW5ns5mYRSiMZsvkUNiLz3lpYdpjlAF9ZSM242P4xMJM7co31ZGYoPOYyanXLFj&#10;I9+n6QojcWnHqF//gPVPAAAA//8DAFBLAwQUAAYACAAAACEAjqvBKt0AAAAIAQAADwAAAGRycy9k&#10;b3ducmV2LnhtbEyPzU7DMBCE70i8g7VIXKrWpj+hhGwqqNQTp4Zyd+MliYjXwXbb9O0xJziOZjTz&#10;TbEZbS/O5EPnGOFhpkAQ18503CAc3nfTNYgQNRvdOyaEKwXYlLc3hc6Nu/CezlVsRCrhkGuENsYh&#10;lzLULVkdZm4gTt6n81bHJH0jjdeXVG57OVcqk1Z3nBZaPdC2pfqrOlmE7LtaTN4+zIT3192rr+3K&#10;bA8rxPu78eUZRKQx/oXhFz+hQ5mYju7EJogeYTpPQYT1Mh1I9pN6XII4IixUpkCWhfx/oPwBAAD/&#10;/wMAUEsBAi0AFAAGAAgAAAAhALaDOJL+AAAA4QEAABMAAAAAAAAAAAAAAAAAAAAAAFtDb250ZW50&#10;X1R5cGVzXS54bWxQSwECLQAUAAYACAAAACEAOP0h/9YAAACUAQAACwAAAAAAAAAAAAAAAAAvAQAA&#10;X3JlbHMvLnJlbHNQSwECLQAUAAYACAAAACEA5rKFjDACAABLBAAADgAAAAAAAAAAAAAAAAAuAgAA&#10;ZHJzL2Uyb0RvYy54bWxQSwECLQAUAAYACAAAACEAjqvBKt0AAAAIAQAADwAAAAAAAAAAAAAAAACK&#10;BAAAZHJzL2Rvd25yZXYueG1sUEsFBgAAAAAEAAQA8wAAAJQFAAAAAA==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>nem szabályozott kérdésekben az 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t.-t</w:t>
      </w:r>
      <w:r>
        <w:rPr>
          <w:sz w:val="22"/>
          <w:szCs w:val="22"/>
        </w:rPr>
        <w:t xml:space="preserve">, az Szkr.-t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6349F">
      <w:footerReference w:type="default" r:id="rId10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F680" w14:textId="77777777" w:rsidR="002837ED" w:rsidRDefault="002837ED">
      <w:r>
        <w:separator/>
      </w:r>
    </w:p>
  </w:endnote>
  <w:endnote w:type="continuationSeparator" w:id="0">
    <w:p w14:paraId="314169AF" w14:textId="77777777" w:rsidR="002837ED" w:rsidRDefault="0028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952888"/>
      <w:docPartObj>
        <w:docPartGallery w:val="Page Numbers (Bottom of Page)"/>
        <w:docPartUnique/>
      </w:docPartObj>
    </w:sdtPr>
    <w:sdtEndPr/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CF732C">
          <w:rPr>
            <w:noProof/>
            <w:sz w:val="20"/>
            <w:szCs w:val="20"/>
          </w:rPr>
          <w:t>5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E6A4" w14:textId="77777777" w:rsidR="002837ED" w:rsidRDefault="002837ED">
      <w:r>
        <w:separator/>
      </w:r>
    </w:p>
  </w:footnote>
  <w:footnote w:type="continuationSeparator" w:id="0">
    <w:p w14:paraId="1437E335" w14:textId="77777777" w:rsidR="002837ED" w:rsidRDefault="002837ED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2C6DC280" w14:textId="39B6C987" w:rsidR="00C2428A" w:rsidRDefault="00C2428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F74D9B">
        <w:t>Szakmairány is feltüntetendő, ha releváns, ha nincs szakmairány, törlendő</w:t>
      </w:r>
    </w:p>
  </w:footnote>
  <w:footnote w:id="3">
    <w:p w14:paraId="16002836" w14:textId="6B86BF84" w:rsidR="00F74D9B" w:rsidRDefault="00F74D9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74D9B">
        <w:t>Nyilvántartási azonosító szám</w:t>
      </w:r>
      <w:r>
        <w:t xml:space="preserve"> az ISZIIR-rel megegyezően</w:t>
      </w:r>
    </w:p>
  </w:footnote>
  <w:footnote w:id="4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5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6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7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8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9">
    <w:p w14:paraId="048FFBE6" w14:textId="30A49E2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F91C6F">
        <w:t>A</w:t>
      </w:r>
      <w:r>
        <w:t xml:space="preserve"> szakképzési munkaszerződés</w:t>
      </w:r>
      <w:r w:rsidR="00F91C6F">
        <w:t xml:space="preserve">t minden esetben a teljes szakirányú oktatási időre kell </w:t>
      </w:r>
      <w:r>
        <w:t>köt</w:t>
      </w:r>
      <w:r w:rsidR="00F91C6F">
        <w:t>ni (ebbe beleértendő az összes szakmai foglalkozás</w:t>
      </w:r>
      <w:r w:rsidR="00971A51">
        <w:t>, függetlenül attól, ki végzi az oktatást</w:t>
      </w:r>
      <w:r w:rsidR="00F91C6F">
        <w:t>).</w:t>
      </w:r>
      <w:r>
        <w:t xml:space="preserve"> 18 éves korig a heti munkaidő egységesen </w:t>
      </w:r>
      <w:r w:rsidR="00F91C6F">
        <w:t xml:space="preserve">legfeljebb </w:t>
      </w:r>
      <w:r>
        <w:t xml:space="preserve">35 óra az Szkt. 78. § (1) </w:t>
      </w:r>
      <w:r w:rsidR="005D4239">
        <w:t xml:space="preserve">bekezdése </w:t>
      </w:r>
      <w:r>
        <w:t>értelmében</w:t>
      </w:r>
      <w:r w:rsidR="00F91C6F">
        <w:t>,</w:t>
      </w:r>
      <w:r>
        <w:t xml:space="preserve"> </w:t>
      </w:r>
      <w:r w:rsidR="004269F1">
        <w:t xml:space="preserve">18 éves kor felett </w:t>
      </w:r>
      <w:r w:rsidR="00F91C6F">
        <w:t>legfeljebb 40 óra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15"/>
    <w:rsid w:val="00000999"/>
    <w:rsid w:val="00000E64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357E5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E4A03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837ED"/>
    <w:rsid w:val="00295E91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4006"/>
    <w:rsid w:val="002F50EE"/>
    <w:rsid w:val="002F683C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46F19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8E3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4BF6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04E8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07CC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5209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3F4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1516"/>
    <w:rsid w:val="00846614"/>
    <w:rsid w:val="008515F5"/>
    <w:rsid w:val="00853ACC"/>
    <w:rsid w:val="008621A0"/>
    <w:rsid w:val="008668DA"/>
    <w:rsid w:val="00871216"/>
    <w:rsid w:val="008718D6"/>
    <w:rsid w:val="00875249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587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71A51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1D2D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045"/>
    <w:rsid w:val="00A95D46"/>
    <w:rsid w:val="00A961B5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E6A1D"/>
    <w:rsid w:val="00BE7264"/>
    <w:rsid w:val="00BF01CE"/>
    <w:rsid w:val="00BF19C8"/>
    <w:rsid w:val="00BF3651"/>
    <w:rsid w:val="00BF37F7"/>
    <w:rsid w:val="00BF3F50"/>
    <w:rsid w:val="00BF7F0B"/>
    <w:rsid w:val="00C02CFD"/>
    <w:rsid w:val="00C03697"/>
    <w:rsid w:val="00C03E7D"/>
    <w:rsid w:val="00C04501"/>
    <w:rsid w:val="00C14F05"/>
    <w:rsid w:val="00C14F88"/>
    <w:rsid w:val="00C1792E"/>
    <w:rsid w:val="00C2133E"/>
    <w:rsid w:val="00C2428A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67C4C"/>
    <w:rsid w:val="00C71528"/>
    <w:rsid w:val="00C71DEB"/>
    <w:rsid w:val="00C80BD4"/>
    <w:rsid w:val="00C81E7B"/>
    <w:rsid w:val="00C81ED6"/>
    <w:rsid w:val="00C84C81"/>
    <w:rsid w:val="00C93881"/>
    <w:rsid w:val="00CA25B1"/>
    <w:rsid w:val="00CA77C6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CF732C"/>
    <w:rsid w:val="00D0041E"/>
    <w:rsid w:val="00D0448C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54728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957B1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4D9B"/>
    <w:rsid w:val="00F7541C"/>
    <w:rsid w:val="00F77893"/>
    <w:rsid w:val="00F81E20"/>
    <w:rsid w:val="00F83DBF"/>
    <w:rsid w:val="00F91C6F"/>
    <w:rsid w:val="00F924A7"/>
    <w:rsid w:val="00F92ADD"/>
    <w:rsid w:val="00F92CE7"/>
    <w:rsid w:val="00F92D33"/>
    <w:rsid w:val="00F92F80"/>
    <w:rsid w:val="00F931A4"/>
    <w:rsid w:val="00F9414E"/>
    <w:rsid w:val="00F95004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9D1D2D"/>
    <w:rPr>
      <w:color w:val="808080"/>
    </w:rPr>
  </w:style>
  <w:style w:type="character" w:styleId="Feloldatlanmegemlts">
    <w:name w:val="Unresolved Mention"/>
    <w:basedOn w:val="Bekezdsalapbettpusa"/>
    <w:uiPriority w:val="99"/>
    <w:semiHidden/>
    <w:unhideWhenUsed/>
    <w:rsid w:val="00903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gazgato@vorosmart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1EBF0-FA4B-4869-87F8-98B2F3C0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Nagy Katalin</dc:creator>
  <cp:lastModifiedBy>Horváth Gábor</cp:lastModifiedBy>
  <cp:revision>4</cp:revision>
  <cp:lastPrinted>2020-09-29T09:38:00Z</cp:lastPrinted>
  <dcterms:created xsi:type="dcterms:W3CDTF">2025-08-22T07:29:00Z</dcterms:created>
  <dcterms:modified xsi:type="dcterms:W3CDTF">2025-08-22T07:39:00Z</dcterms:modified>
</cp:coreProperties>
</file>